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84" w:rsidRPr="00C6350D" w:rsidRDefault="00D16D84" w:rsidP="00D16D84">
      <w:pPr>
        <w:jc w:val="center"/>
        <w:rPr>
          <w:sz w:val="28"/>
        </w:rPr>
      </w:pPr>
      <w:r w:rsidRPr="00C6350D">
        <w:rPr>
          <w:sz w:val="28"/>
        </w:rPr>
        <w:t>ОРЕНБУРГСКАЯ ОБЛАСТЬ</w:t>
      </w:r>
    </w:p>
    <w:p w:rsidR="00D16D84" w:rsidRDefault="00D16D84" w:rsidP="00D16D84">
      <w:pPr>
        <w:jc w:val="center"/>
        <w:rPr>
          <w:sz w:val="28"/>
        </w:rPr>
      </w:pPr>
      <w:r w:rsidRPr="00C6350D">
        <w:rPr>
          <w:sz w:val="28"/>
        </w:rPr>
        <w:t>БУГУРУСЛАНСКИЙ РАЙОН</w:t>
      </w:r>
    </w:p>
    <w:p w:rsidR="00D16D84" w:rsidRPr="007F7124" w:rsidRDefault="00D16D84" w:rsidP="00D16D84">
      <w:pPr>
        <w:jc w:val="center"/>
        <w:rPr>
          <w:sz w:val="28"/>
        </w:rPr>
      </w:pPr>
      <w:proofErr w:type="gramStart"/>
      <w:r w:rsidRPr="00C6350D">
        <w:rPr>
          <w:sz w:val="40"/>
        </w:rPr>
        <w:t>П</w:t>
      </w:r>
      <w:proofErr w:type="gramEnd"/>
      <w:r w:rsidRPr="00C6350D">
        <w:rPr>
          <w:sz w:val="40"/>
        </w:rPr>
        <w:t xml:space="preserve"> О С Т А Н О В Л Е Н И Е</w:t>
      </w:r>
    </w:p>
    <w:p w:rsidR="00D16D84" w:rsidRPr="00262AF6" w:rsidRDefault="00D16D84" w:rsidP="00D16D8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АДМИНИСТРАЦИИ ЗАВЬЯЛОВСКОГО СЕЛЬСОВЕТА</w:t>
      </w:r>
    </w:p>
    <w:p w:rsidR="00D16D84" w:rsidRPr="00C6350D" w:rsidRDefault="001B7867" w:rsidP="00D16D84">
      <w:r>
        <w:rPr>
          <w:lang w:eastAsia="en-US"/>
        </w:rPr>
        <w:pict>
          <v:line id="_x0000_s1026" style="position:absolute;z-index:251660288" from="1.35pt,2.95pt" to="491.25pt,2.95pt" strokeweight="4.5pt">
            <v:stroke linestyle="thinThick"/>
          </v:line>
        </w:pict>
      </w:r>
    </w:p>
    <w:p w:rsidR="00D16D84" w:rsidRDefault="00D16D84" w:rsidP="00D16D84">
      <w:pPr>
        <w:ind w:left="-567"/>
        <w:rPr>
          <w:sz w:val="28"/>
        </w:rPr>
      </w:pPr>
      <w:r>
        <w:rPr>
          <w:sz w:val="28"/>
        </w:rPr>
        <w:t xml:space="preserve">         31.05.2016 г.  № 53 </w:t>
      </w:r>
      <w:r w:rsidR="001B7867">
        <w:rPr>
          <w:sz w:val="28"/>
        </w:rPr>
        <w:t>–</w:t>
      </w:r>
      <w:proofErr w:type="gramStart"/>
      <w:r w:rsidRPr="00C6350D">
        <w:rPr>
          <w:sz w:val="28"/>
        </w:rPr>
        <w:t>п</w:t>
      </w:r>
      <w:proofErr w:type="gramEnd"/>
    </w:p>
    <w:p w:rsidR="001B7867" w:rsidRDefault="001B7867" w:rsidP="00D16D84">
      <w:pPr>
        <w:ind w:left="-567"/>
        <w:rPr>
          <w:sz w:val="28"/>
        </w:rPr>
      </w:pPr>
    </w:p>
    <w:p w:rsidR="00D16D84" w:rsidRPr="001B7867" w:rsidRDefault="00D16D84" w:rsidP="00D16D84">
      <w:pPr>
        <w:jc w:val="center"/>
        <w:rPr>
          <w:sz w:val="28"/>
          <w:szCs w:val="28"/>
        </w:rPr>
      </w:pPr>
      <w:r w:rsidRPr="001B7867">
        <w:rPr>
          <w:sz w:val="28"/>
          <w:szCs w:val="28"/>
        </w:rPr>
        <w:t>О внесении дополнений в Постановление № 21</w:t>
      </w:r>
      <w:r w:rsidRPr="001B7867">
        <w:rPr>
          <w:sz w:val="28"/>
        </w:rPr>
        <w:t xml:space="preserve">п </w:t>
      </w:r>
      <w:r w:rsidRPr="001B7867">
        <w:rPr>
          <w:sz w:val="28"/>
          <w:szCs w:val="28"/>
        </w:rPr>
        <w:t>«Об административном регламенте</w:t>
      </w:r>
      <w:r w:rsidRPr="001B7867">
        <w:rPr>
          <w:sz w:val="28"/>
        </w:rPr>
        <w:t xml:space="preserve"> </w:t>
      </w:r>
      <w:r w:rsidRPr="001B7867">
        <w:rPr>
          <w:sz w:val="28"/>
          <w:szCs w:val="28"/>
        </w:rPr>
        <w:t xml:space="preserve">по предоставлению  муниципальной услуги по </w:t>
      </w:r>
      <w:r w:rsidR="001B7867" w:rsidRPr="001B7867">
        <w:rPr>
          <w:sz w:val="28"/>
          <w:szCs w:val="28"/>
        </w:rPr>
        <w:t>удостоверению</w:t>
      </w:r>
      <w:r w:rsidRPr="001B7867">
        <w:rPr>
          <w:sz w:val="28"/>
          <w:szCs w:val="28"/>
        </w:rPr>
        <w:t xml:space="preserve"> завещаний,</w:t>
      </w:r>
      <w:r w:rsidRPr="001B7867">
        <w:rPr>
          <w:sz w:val="28"/>
        </w:rPr>
        <w:t xml:space="preserve"> </w:t>
      </w:r>
      <w:r w:rsidRPr="001B7867">
        <w:rPr>
          <w:sz w:val="28"/>
          <w:szCs w:val="28"/>
        </w:rPr>
        <w:t>доверенностей,  свидетельствование верности копий документов и выписок</w:t>
      </w:r>
      <w:r w:rsidRPr="001B7867">
        <w:rPr>
          <w:sz w:val="28"/>
        </w:rPr>
        <w:t xml:space="preserve"> </w:t>
      </w:r>
      <w:r w:rsidRPr="001B7867">
        <w:rPr>
          <w:sz w:val="28"/>
          <w:szCs w:val="28"/>
        </w:rPr>
        <w:t xml:space="preserve">из них»  </w:t>
      </w:r>
    </w:p>
    <w:p w:rsidR="001B7867" w:rsidRPr="00B2287D" w:rsidRDefault="001B7867" w:rsidP="00D16D84">
      <w:pPr>
        <w:jc w:val="center"/>
        <w:rPr>
          <w:b/>
          <w:sz w:val="28"/>
        </w:rPr>
      </w:pPr>
    </w:p>
    <w:p w:rsidR="00D16D84" w:rsidRPr="00B2287D" w:rsidRDefault="00D16D84" w:rsidP="001B7867">
      <w:pPr>
        <w:ind w:left="-142"/>
        <w:jc w:val="both"/>
        <w:rPr>
          <w:b/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В соответствии с подпунктом 2, пункта 4, статьи 26 Федерального закона от 01.12.2014 года «419-ФЗ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статьей Федерального закона № 419-ФЗ пункта 12, статьи 14 Федерального Закона от 27 июля 2010 г. № 210-ФЗ « Об организации предоставления государственных и муниципальных услуг</w:t>
      </w:r>
      <w:proofErr w:type="gramEnd"/>
      <w:r>
        <w:rPr>
          <w:sz w:val="28"/>
        </w:rPr>
        <w:t xml:space="preserve">»    </w:t>
      </w:r>
      <w:r w:rsidRPr="00B2287D">
        <w:rPr>
          <w:b/>
          <w:sz w:val="28"/>
        </w:rPr>
        <w:t>ПОСТАНОВЛЯЮ:</w:t>
      </w:r>
    </w:p>
    <w:p w:rsidR="00D16D84" w:rsidRPr="00B2287D" w:rsidRDefault="00D16D84" w:rsidP="001B786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E13863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Пункт 3 « Требования </w:t>
      </w:r>
      <w:r w:rsidRPr="00B2287D">
        <w:rPr>
          <w:sz w:val="28"/>
          <w:szCs w:val="28"/>
        </w:rPr>
        <w:t>к порядку исполнения услуги по удостоверению завещаний, доверенности, свидетельствованию верность копий документов, выписок из них и подлинность подписи на документах» дополнить подпунктом 3.1.4.:</w:t>
      </w:r>
    </w:p>
    <w:p w:rsidR="00D16D84" w:rsidRPr="00E13863" w:rsidRDefault="00D16D84" w:rsidP="001B7867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863">
        <w:rPr>
          <w:rFonts w:ascii="Times New Roman" w:hAnsi="Times New Roman" w:cs="Times New Roman"/>
          <w:sz w:val="28"/>
          <w:szCs w:val="28"/>
        </w:rPr>
        <w:t xml:space="preserve"> Местом исполнения данной муниципальной функции явл</w:t>
      </w:r>
      <w:r>
        <w:rPr>
          <w:rFonts w:ascii="Times New Roman" w:hAnsi="Times New Roman" w:cs="Times New Roman"/>
          <w:sz w:val="28"/>
          <w:szCs w:val="28"/>
        </w:rPr>
        <w:t xml:space="preserve">яется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</w:t>
      </w:r>
      <w:r w:rsidRPr="00E13863">
        <w:rPr>
          <w:rFonts w:ascii="Times New Roman" w:hAnsi="Times New Roman" w:cs="Times New Roman"/>
          <w:sz w:val="28"/>
          <w:szCs w:val="28"/>
        </w:rPr>
        <w:t>ловского</w:t>
      </w:r>
      <w:proofErr w:type="spellEnd"/>
      <w:r w:rsidRPr="00E1386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16D84" w:rsidRPr="00E13863" w:rsidRDefault="00D16D84" w:rsidP="001B7867">
      <w:pPr>
        <w:adjustRightInd w:val="0"/>
        <w:jc w:val="both"/>
        <w:outlineLvl w:val="0"/>
        <w:rPr>
          <w:sz w:val="28"/>
          <w:szCs w:val="28"/>
        </w:rPr>
      </w:pPr>
      <w:r w:rsidRPr="00E13863">
        <w:rPr>
          <w:sz w:val="28"/>
          <w:szCs w:val="28"/>
        </w:rPr>
        <w:t>Помещение, в котором осуществляется прием граждан, должно обеспечивать:</w:t>
      </w:r>
    </w:p>
    <w:p w:rsidR="00D16D84" w:rsidRPr="00E13863" w:rsidRDefault="00D16D84" w:rsidP="001B7867">
      <w:pPr>
        <w:adjustRightInd w:val="0"/>
        <w:jc w:val="both"/>
        <w:outlineLvl w:val="0"/>
        <w:rPr>
          <w:sz w:val="28"/>
          <w:szCs w:val="28"/>
        </w:rPr>
      </w:pPr>
      <w:r w:rsidRPr="00E13863">
        <w:rPr>
          <w:sz w:val="28"/>
          <w:szCs w:val="28"/>
        </w:rPr>
        <w:t>- комфортное расположение гражданина и должностного лица;</w:t>
      </w:r>
    </w:p>
    <w:p w:rsidR="00D16D84" w:rsidRPr="00E13863" w:rsidRDefault="00D16D84" w:rsidP="001B7867">
      <w:pPr>
        <w:adjustRightInd w:val="0"/>
        <w:jc w:val="both"/>
        <w:outlineLvl w:val="0"/>
        <w:rPr>
          <w:sz w:val="28"/>
          <w:szCs w:val="28"/>
        </w:rPr>
      </w:pPr>
      <w:r w:rsidRPr="00E13863">
        <w:rPr>
          <w:sz w:val="28"/>
          <w:szCs w:val="28"/>
        </w:rPr>
        <w:t>- телефонную связь;</w:t>
      </w:r>
    </w:p>
    <w:p w:rsidR="00D16D84" w:rsidRPr="00E13863" w:rsidRDefault="00D16D84" w:rsidP="001B7867">
      <w:pPr>
        <w:adjustRightInd w:val="0"/>
        <w:jc w:val="both"/>
        <w:outlineLvl w:val="0"/>
        <w:rPr>
          <w:sz w:val="28"/>
          <w:szCs w:val="28"/>
        </w:rPr>
      </w:pPr>
      <w:r w:rsidRPr="00E13863">
        <w:rPr>
          <w:sz w:val="28"/>
          <w:szCs w:val="28"/>
        </w:rPr>
        <w:t>- возможность копирования документов;</w:t>
      </w:r>
    </w:p>
    <w:p w:rsidR="00D16D84" w:rsidRPr="00E13863" w:rsidRDefault="00D16D84" w:rsidP="001B7867">
      <w:pPr>
        <w:adjustRightInd w:val="0"/>
        <w:jc w:val="both"/>
        <w:outlineLvl w:val="0"/>
        <w:rPr>
          <w:sz w:val="28"/>
          <w:szCs w:val="28"/>
        </w:rPr>
      </w:pPr>
      <w:r w:rsidRPr="00E13863">
        <w:rPr>
          <w:sz w:val="28"/>
          <w:szCs w:val="28"/>
        </w:rPr>
        <w:t>- наличие письменных принадлежностей и бумаги формата A4.</w:t>
      </w:r>
    </w:p>
    <w:p w:rsidR="00D16D84" w:rsidRPr="00E13863" w:rsidRDefault="00D16D84" w:rsidP="001B7867">
      <w:pPr>
        <w:pStyle w:val="ConsPlusNormal"/>
        <w:widowControl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E13863">
        <w:rPr>
          <w:rFonts w:ascii="Times New Roman" w:hAnsi="Times New Roman"/>
          <w:sz w:val="28"/>
          <w:szCs w:val="28"/>
        </w:rPr>
        <w:t>Прием граждан может проводиться в кабинетах должностных лиц, осуществляющих прием.</w:t>
      </w:r>
    </w:p>
    <w:p w:rsidR="00D16D84" w:rsidRPr="00E13863" w:rsidRDefault="00D16D84" w:rsidP="001B7867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E13863">
        <w:rPr>
          <w:rFonts w:ascii="Times New Roman" w:hAnsi="Times New Roman"/>
          <w:sz w:val="28"/>
          <w:szCs w:val="28"/>
        </w:rPr>
        <w:t>27. Места ожидания личного приема должны быть комфортными для заявителей, оборудованы стульями, столами, обеспечены канцелярскими принадлежностями для написания письменных обращений.</w:t>
      </w:r>
    </w:p>
    <w:p w:rsidR="001B7867" w:rsidRDefault="00D16D84" w:rsidP="001B7867">
      <w:pPr>
        <w:jc w:val="both"/>
        <w:rPr>
          <w:sz w:val="28"/>
          <w:szCs w:val="28"/>
        </w:rPr>
      </w:pPr>
      <w:r w:rsidRPr="00E13863">
        <w:rPr>
          <w:sz w:val="28"/>
          <w:szCs w:val="28"/>
        </w:rPr>
        <w:t xml:space="preserve">28.Центральный вход в здание оборудуется информационной табличкой </w:t>
      </w:r>
    </w:p>
    <w:p w:rsidR="00D16D84" w:rsidRPr="00E13863" w:rsidRDefault="00D16D84" w:rsidP="001B7867">
      <w:pPr>
        <w:jc w:val="both"/>
        <w:rPr>
          <w:sz w:val="28"/>
          <w:szCs w:val="28"/>
        </w:rPr>
      </w:pPr>
      <w:r w:rsidRPr="00E13863">
        <w:rPr>
          <w:sz w:val="28"/>
          <w:szCs w:val="28"/>
        </w:rPr>
        <w:t>( вывеской), содержащей следующую информацию:</w:t>
      </w:r>
    </w:p>
    <w:p w:rsidR="00D16D84" w:rsidRDefault="00D16D84" w:rsidP="001B7867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ОМСУ</w:t>
      </w:r>
    </w:p>
    <w:p w:rsidR="00D16D84" w:rsidRDefault="00D16D84" w:rsidP="001B7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место нахождения)</w:t>
      </w:r>
    </w:p>
    <w:p w:rsidR="00D16D84" w:rsidRDefault="00D16D84" w:rsidP="001B7867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</w:t>
      </w:r>
    </w:p>
    <w:p w:rsidR="00D16D84" w:rsidRDefault="00D16D84" w:rsidP="001B7867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</w:t>
      </w:r>
    </w:p>
    <w:p w:rsidR="00D16D84" w:rsidRDefault="00D16D84" w:rsidP="001B7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Около здания должны быть предусмотрены специальные места для бесплатной парковки транспортных средств, а также для инвалидов, с </w:t>
      </w:r>
      <w:r>
        <w:rPr>
          <w:sz w:val="28"/>
          <w:szCs w:val="28"/>
        </w:rPr>
        <w:lastRenderedPageBreak/>
        <w:t>возможностью посадки в транспортное средство и посадки из него, в том числе с использованием кресла-коляски.</w:t>
      </w:r>
    </w:p>
    <w:p w:rsidR="00D16D84" w:rsidRDefault="00D16D84" w:rsidP="001B7867">
      <w:pPr>
        <w:jc w:val="both"/>
        <w:rPr>
          <w:sz w:val="28"/>
          <w:szCs w:val="28"/>
        </w:rPr>
      </w:pPr>
      <w:r>
        <w:rPr>
          <w:sz w:val="28"/>
          <w:szCs w:val="28"/>
        </w:rPr>
        <w:t>Помещения,  в которых осуществляются прием заявителей, должны размещаться преимущественно на первых этажах здания, с предоставлением доступа в помещение маломобильных групп населения.</w:t>
      </w:r>
    </w:p>
    <w:p w:rsidR="00D16D84" w:rsidRDefault="00D16D84" w:rsidP="001B7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Должны быть созданы условия  для обслуживания маломобильных групп населения: помещения должны быть оборудованы пандусами, специальными ограждениями и перилами. У входа в здание должна быть установлена кнопка вызова персонала для оказания работниками организации, предоставляющих услуги населению, помощи инвалидам в преодолении барьеров, мешающим получению ими услуг наравне с другими.  В здании должно быть обеспечено беспрепятственное передвижение и разворот инвалидных колясок, а также допуск  на объекты собаки </w:t>
      </w:r>
      <w:r w:rsidR="001B7867">
        <w:rPr>
          <w:sz w:val="28"/>
          <w:szCs w:val="28"/>
        </w:rPr>
        <w:t>поводыря</w:t>
      </w:r>
      <w:r>
        <w:rPr>
          <w:sz w:val="28"/>
          <w:szCs w:val="28"/>
        </w:rPr>
        <w:t xml:space="preserve"> при наличии документа, подтверждающего его специальное обучение, выданное в соответствии с приказом Министерства труда и социальной защиты Российской Федерации от 22.06.2015г. №386н,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.</w:t>
      </w:r>
    </w:p>
    <w:p w:rsidR="00D16D84" w:rsidRDefault="00D16D84" w:rsidP="001B7867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помещении для ожидания приема, места для оформления документов оборудуются стульями, столами ( стойками) и обеспечиваются образцами заполнения документов, в том числе бланками заявлений и письменными принадлежностями, а также должно быть оборудовано санитарно- техническим помещением ( санузлом) с учетом доступа инвалидо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колясочников.</w:t>
      </w:r>
    </w:p>
    <w:p w:rsidR="00D16D84" w:rsidRDefault="00D16D84" w:rsidP="001B7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оборудуется: противопожарной системой и средствами пожаротушения; системой кондиционирования воздуха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необходимости);  системой охраны и видеонаблюдения ( по возможности); схемами эвакуации.</w:t>
      </w:r>
    </w:p>
    <w:p w:rsidR="00D16D84" w:rsidRDefault="00D16D84" w:rsidP="001B7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информирования, предназначенные для ознакомления Заявителей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Представителей Заявителя) с информационными материалами, оборудуются визуальной, текстовой и </w:t>
      </w:r>
      <w:proofErr w:type="spellStart"/>
      <w:r w:rsidRPr="00183997">
        <w:rPr>
          <w:sz w:val="28"/>
          <w:szCs w:val="28"/>
        </w:rPr>
        <w:t>мультимидийной</w:t>
      </w:r>
      <w:proofErr w:type="spellEnd"/>
      <w:r>
        <w:rPr>
          <w:sz w:val="28"/>
          <w:szCs w:val="28"/>
        </w:rPr>
        <w:t xml:space="preserve"> информацией, размещенной на информационных стендах, демонстрационных системах, обновляемой по мере изменения действующего законодательства, регулирующего предоставление муниципальной услуги, и изменения справочных сведений.</w:t>
      </w:r>
    </w:p>
    <w:p w:rsidR="00D16D84" w:rsidRDefault="00D16D84" w:rsidP="001B7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стенды, столы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стойки) для письма размещаются в местах, обеспечивающих свободный доступ к ним граждан, в том числе лиц, имеющих ограничения к передвижению.</w:t>
      </w:r>
    </w:p>
    <w:p w:rsidR="00D16D84" w:rsidRDefault="00D16D84" w:rsidP="001B7867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тексты печатаются удобным для чтения шрифтом, без исправлений, наиболее важные места выделяются полужирным начертанием, либо подчеркиваются. Шрифт должен быть четкий,  цве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яркий, контрастный к основному фону.</w:t>
      </w:r>
    </w:p>
    <w:p w:rsidR="00D16D84" w:rsidRDefault="00D16D84" w:rsidP="001B786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недостаточно естественном освещении информационные стенды должны быть дополнительно освещены. Одна треть стенда должна располагаться выше уровня глаз среднего человека.</w:t>
      </w:r>
    </w:p>
    <w:p w:rsidR="00D16D84" w:rsidRDefault="00D16D84" w:rsidP="001B78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Места для приема Заявителей ( Представителей Заявителя) оборудуются стульями и столами для возможности оформления документов, с учетом доступа инвалидов- </w:t>
      </w:r>
      <w:r w:rsidR="001B7867">
        <w:rPr>
          <w:sz w:val="28"/>
          <w:szCs w:val="28"/>
        </w:rPr>
        <w:t>колясочников</w:t>
      </w:r>
      <w:bookmarkStart w:id="0" w:name="_GoBack"/>
      <w:bookmarkEnd w:id="0"/>
      <w:r>
        <w:rPr>
          <w:sz w:val="28"/>
          <w:szCs w:val="28"/>
        </w:rPr>
        <w:t>.</w:t>
      </w:r>
    </w:p>
    <w:p w:rsidR="00D16D84" w:rsidRDefault="00D16D84" w:rsidP="001B7867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D16D84" w:rsidRDefault="00D16D84" w:rsidP="001B7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6D84" w:rsidRDefault="00D16D84" w:rsidP="001B7867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D16D84" w:rsidRDefault="00D16D84" w:rsidP="001B7867">
      <w:pPr>
        <w:jc w:val="both"/>
        <w:rPr>
          <w:sz w:val="28"/>
          <w:szCs w:val="28"/>
        </w:rPr>
      </w:pPr>
    </w:p>
    <w:p w:rsidR="00D16D84" w:rsidRDefault="00D16D84" w:rsidP="001B7867">
      <w:pPr>
        <w:jc w:val="both"/>
        <w:rPr>
          <w:sz w:val="28"/>
          <w:szCs w:val="28"/>
        </w:rPr>
      </w:pPr>
    </w:p>
    <w:p w:rsidR="00D16D84" w:rsidRDefault="00D16D84" w:rsidP="001B7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 w:rsidR="001B7867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А.С.Ходаков</w:t>
      </w:r>
      <w:proofErr w:type="spellEnd"/>
    </w:p>
    <w:p w:rsidR="00D16D84" w:rsidRDefault="00D16D84" w:rsidP="001B7867">
      <w:pPr>
        <w:jc w:val="both"/>
        <w:rPr>
          <w:sz w:val="28"/>
          <w:szCs w:val="28"/>
        </w:rPr>
      </w:pPr>
    </w:p>
    <w:p w:rsidR="00D16D84" w:rsidRPr="009B6639" w:rsidRDefault="00D16D84" w:rsidP="001B7867">
      <w:pPr>
        <w:jc w:val="both"/>
      </w:pPr>
      <w:r w:rsidRPr="009B6639">
        <w:t xml:space="preserve">Разослано: в дело – 3, в РА, прокуратуру   </w:t>
      </w:r>
    </w:p>
    <w:p w:rsidR="00B462EA" w:rsidRDefault="00B462EA" w:rsidP="001B7867">
      <w:pPr>
        <w:pStyle w:val="a3"/>
        <w:jc w:val="both"/>
      </w:pPr>
    </w:p>
    <w:p w:rsidR="00B462EA" w:rsidRDefault="00B462EA" w:rsidP="001B7867">
      <w:pPr>
        <w:pStyle w:val="a3"/>
        <w:jc w:val="both"/>
      </w:pPr>
    </w:p>
    <w:p w:rsidR="00B462EA" w:rsidRDefault="00B462EA" w:rsidP="001B7867">
      <w:pPr>
        <w:pStyle w:val="a3"/>
        <w:jc w:val="both"/>
      </w:pPr>
    </w:p>
    <w:p w:rsidR="00B462EA" w:rsidRDefault="00B462EA" w:rsidP="001B7867">
      <w:pPr>
        <w:pStyle w:val="a3"/>
        <w:jc w:val="both"/>
      </w:pPr>
    </w:p>
    <w:p w:rsidR="00B462EA" w:rsidRDefault="00B462EA" w:rsidP="001B7867">
      <w:pPr>
        <w:pStyle w:val="a3"/>
        <w:jc w:val="both"/>
      </w:pPr>
    </w:p>
    <w:p w:rsidR="00B462EA" w:rsidRDefault="00B462EA" w:rsidP="001B7867">
      <w:pPr>
        <w:pStyle w:val="a3"/>
        <w:jc w:val="both"/>
      </w:pPr>
    </w:p>
    <w:p w:rsidR="00B462EA" w:rsidRDefault="00B462EA" w:rsidP="001B7867">
      <w:pPr>
        <w:pStyle w:val="a3"/>
        <w:jc w:val="both"/>
      </w:pPr>
    </w:p>
    <w:p w:rsidR="00B462EA" w:rsidRDefault="00B462EA" w:rsidP="001B7867">
      <w:pPr>
        <w:pStyle w:val="a3"/>
        <w:jc w:val="both"/>
      </w:pPr>
    </w:p>
    <w:p w:rsidR="00B462EA" w:rsidRDefault="00B462EA" w:rsidP="001B7867">
      <w:pPr>
        <w:pStyle w:val="a3"/>
        <w:jc w:val="both"/>
      </w:pPr>
    </w:p>
    <w:p w:rsidR="00B462EA" w:rsidRDefault="00B462EA" w:rsidP="001B7867">
      <w:pPr>
        <w:pStyle w:val="a3"/>
        <w:jc w:val="both"/>
      </w:pPr>
    </w:p>
    <w:p w:rsidR="00B462EA" w:rsidRDefault="00B462EA" w:rsidP="001B7867">
      <w:pPr>
        <w:pStyle w:val="a3"/>
        <w:jc w:val="both"/>
      </w:pPr>
    </w:p>
    <w:p w:rsidR="00B462EA" w:rsidRDefault="00B462EA" w:rsidP="001B7867">
      <w:pPr>
        <w:pStyle w:val="a3"/>
        <w:jc w:val="both"/>
      </w:pPr>
    </w:p>
    <w:p w:rsidR="00B462EA" w:rsidRDefault="00B462EA" w:rsidP="001B7867">
      <w:pPr>
        <w:pStyle w:val="a3"/>
        <w:jc w:val="both"/>
      </w:pPr>
    </w:p>
    <w:p w:rsidR="00B462EA" w:rsidRDefault="00B462EA" w:rsidP="001B7867">
      <w:pPr>
        <w:pStyle w:val="a3"/>
        <w:jc w:val="both"/>
      </w:pPr>
    </w:p>
    <w:p w:rsidR="00B462EA" w:rsidRDefault="00B462EA" w:rsidP="001B7867">
      <w:pPr>
        <w:pStyle w:val="a3"/>
        <w:jc w:val="both"/>
      </w:pPr>
    </w:p>
    <w:p w:rsidR="00B462EA" w:rsidRDefault="00B462EA" w:rsidP="001B7867">
      <w:pPr>
        <w:pStyle w:val="a3"/>
        <w:jc w:val="both"/>
      </w:pPr>
    </w:p>
    <w:p w:rsidR="00B462EA" w:rsidRDefault="00B462EA" w:rsidP="001B7867">
      <w:pPr>
        <w:pStyle w:val="a3"/>
        <w:jc w:val="both"/>
      </w:pPr>
    </w:p>
    <w:p w:rsidR="00B462EA" w:rsidRDefault="00B462EA" w:rsidP="001B7867">
      <w:pPr>
        <w:pStyle w:val="a3"/>
        <w:jc w:val="both"/>
      </w:pPr>
    </w:p>
    <w:p w:rsidR="00B462EA" w:rsidRDefault="00B462EA" w:rsidP="001B7867">
      <w:pPr>
        <w:pStyle w:val="a3"/>
        <w:jc w:val="both"/>
      </w:pPr>
    </w:p>
    <w:p w:rsidR="00B462EA" w:rsidRDefault="00B462EA" w:rsidP="00D16D84">
      <w:pPr>
        <w:pStyle w:val="a3"/>
      </w:pPr>
    </w:p>
    <w:p w:rsidR="00B462EA" w:rsidRDefault="00B462EA" w:rsidP="00D16D84">
      <w:pPr>
        <w:pStyle w:val="a3"/>
      </w:pPr>
    </w:p>
    <w:p w:rsidR="00B462EA" w:rsidRDefault="00B462EA" w:rsidP="00D16D84">
      <w:pPr>
        <w:pStyle w:val="a3"/>
      </w:pPr>
    </w:p>
    <w:p w:rsidR="00B462EA" w:rsidRDefault="00B462EA" w:rsidP="00D16D84">
      <w:pPr>
        <w:pStyle w:val="a3"/>
      </w:pPr>
    </w:p>
    <w:p w:rsidR="00B462EA" w:rsidRDefault="00B462EA" w:rsidP="00D16D84">
      <w:pPr>
        <w:pStyle w:val="a3"/>
      </w:pPr>
    </w:p>
    <w:p w:rsidR="00267635" w:rsidRDefault="00267635"/>
    <w:sectPr w:rsidR="00267635" w:rsidSect="0026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D84"/>
    <w:rsid w:val="001B7867"/>
    <w:rsid w:val="00267635"/>
    <w:rsid w:val="00396901"/>
    <w:rsid w:val="00B462EA"/>
    <w:rsid w:val="00D1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6D8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16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6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5</cp:revision>
  <dcterms:created xsi:type="dcterms:W3CDTF">2016-06-24T06:01:00Z</dcterms:created>
  <dcterms:modified xsi:type="dcterms:W3CDTF">2021-03-26T04:17:00Z</dcterms:modified>
</cp:coreProperties>
</file>